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D6D" w:rsidRDefault="00072D6D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Норми тривалості робочого часу на 2018 рік за календарем п’ятиденного робочого тижня </w:t>
      </w:r>
      <w:r>
        <w:rPr>
          <w:rFonts w:ascii="Helvetica" w:hAnsi="Helvetica"/>
          <w:color w:val="333333"/>
          <w:sz w:val="21"/>
          <w:szCs w:val="21"/>
        </w:rPr>
        <w:br/>
      </w:r>
      <w:r>
        <w:rPr>
          <w:b/>
          <w:color w:val="000000"/>
          <w:lang w:val="uk-UA"/>
        </w:rPr>
        <w:t>(з вихідними днями в суботу та неділю при однаковій тривалості часу роботи за день і зменшенням тривалості напередодні святкових та неробочих днів)</w:t>
      </w:r>
      <w:r>
        <w:rPr>
          <w:rFonts w:ascii="Helvetica" w:hAnsi="Helvetica"/>
          <w:color w:val="333333"/>
          <w:sz w:val="21"/>
          <w:szCs w:val="21"/>
        </w:rPr>
        <w:br/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586"/>
        <w:gridCol w:w="471"/>
        <w:gridCol w:w="585"/>
        <w:gridCol w:w="573"/>
        <w:gridCol w:w="471"/>
        <w:gridCol w:w="497"/>
        <w:gridCol w:w="585"/>
        <w:gridCol w:w="585"/>
        <w:gridCol w:w="471"/>
        <w:gridCol w:w="585"/>
        <w:gridCol w:w="585"/>
        <w:gridCol w:w="497"/>
        <w:gridCol w:w="675"/>
      </w:tblGrid>
      <w:tr w:rsidR="00072D6D" w:rsidTr="00173710">
        <w:trPr>
          <w:cantSplit/>
          <w:trHeight w:val="1389"/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Показники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січень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лютий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березень 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квітень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травень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червень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липень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серпень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вересень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жовтень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листопад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грудень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2018 рік</w:t>
            </w:r>
          </w:p>
        </w:tc>
      </w:tr>
      <w:tr w:rsidR="00072D6D" w:rsidTr="00173710">
        <w:trPr>
          <w:trHeight w:val="168"/>
          <w:jc w:val="center"/>
        </w:trPr>
        <w:tc>
          <w:tcPr>
            <w:tcW w:w="9339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Кількість днів</w:t>
            </w:r>
          </w:p>
        </w:tc>
      </w:tr>
      <w:tr w:rsidR="00072D6D" w:rsidTr="00173710">
        <w:trPr>
          <w:trHeight w:val="471"/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0" w:name="_Hlk503962677"/>
            <w:bookmarkStart w:id="1" w:name="_Hlk503962655"/>
            <w:bookmarkStart w:id="2" w:name="_Hlk503958675"/>
            <w:r>
              <w:rPr>
                <w:color w:val="000000"/>
                <w:lang w:val="uk-UA" w:eastAsia="en-US"/>
              </w:rPr>
              <w:t>К</w:t>
            </w:r>
            <w:r w:rsidR="00072D6D">
              <w:rPr>
                <w:color w:val="000000"/>
                <w:lang w:val="uk-UA" w:eastAsia="en-US"/>
              </w:rPr>
              <w:t>алендарні дні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365</w:t>
            </w:r>
          </w:p>
        </w:tc>
      </w:tr>
      <w:tr w:rsidR="00072D6D" w:rsidTr="00173710">
        <w:trPr>
          <w:trHeight w:val="450"/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Робочі дні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250</w:t>
            </w:r>
          </w:p>
        </w:tc>
      </w:tr>
      <w:tr w:rsidR="00072D6D" w:rsidTr="00173710">
        <w:trPr>
          <w:trHeight w:val="654"/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3" w:name="_Hlk503962694"/>
            <w:bookmarkEnd w:id="0"/>
            <w:r>
              <w:rPr>
                <w:color w:val="000000"/>
                <w:lang w:val="uk-UA" w:eastAsia="en-US"/>
              </w:rPr>
              <w:t>С</w:t>
            </w:r>
            <w:r w:rsidR="00072D6D">
              <w:rPr>
                <w:color w:val="000000"/>
                <w:lang w:val="uk-UA" w:eastAsia="en-US"/>
              </w:rPr>
              <w:t>вяткові та неробочі дні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 (1, 7)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(8) 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  1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   (8)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</w:t>
            </w:r>
            <w:r>
              <w:rPr>
                <w:color w:val="000000"/>
                <w:lang w:val="uk-UA" w:eastAsia="en-US"/>
              </w:rPr>
              <w:br/>
              <w:t>(1, 9, 27)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(28)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4" w:name="OLE_LINK163"/>
            <w:r>
              <w:rPr>
                <w:color w:val="000000"/>
                <w:lang w:val="uk-UA" w:eastAsia="en-US"/>
              </w:rPr>
              <w:t>1 (24)</w:t>
            </w:r>
            <w:bookmarkEnd w:id="4"/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5" w:name="OLE_LINK190"/>
            <w:bookmarkStart w:id="6" w:name="OLE_LINK191"/>
            <w:r>
              <w:rPr>
                <w:color w:val="000000"/>
                <w:lang w:val="uk-UA" w:eastAsia="en-US"/>
              </w:rPr>
              <w:t>1 (14)</w:t>
            </w:r>
            <w:bookmarkEnd w:id="5"/>
            <w:bookmarkEnd w:id="6"/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7" w:name="OLE_LINK192"/>
            <w:bookmarkStart w:id="8" w:name="OLE_LINK193"/>
            <w:r>
              <w:rPr>
                <w:color w:val="000000"/>
                <w:lang w:val="uk-UA" w:eastAsia="en-US"/>
              </w:rPr>
              <w:t>1 (25)</w:t>
            </w:r>
            <w:bookmarkEnd w:id="7"/>
            <w:bookmarkEnd w:id="8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</w:t>
            </w:r>
          </w:p>
        </w:tc>
      </w:tr>
      <w:tr w:rsidR="00072D6D" w:rsidTr="00173710">
        <w:trPr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9" w:name="_Hlk503962783"/>
            <w:bookmarkEnd w:id="3"/>
            <w:r>
              <w:rPr>
                <w:color w:val="000000"/>
                <w:lang w:val="uk-UA" w:eastAsia="en-US"/>
              </w:rPr>
              <w:t>В</w:t>
            </w:r>
            <w:r w:rsidR="00072D6D">
              <w:rPr>
                <w:color w:val="000000"/>
                <w:lang w:val="uk-UA" w:eastAsia="en-US"/>
              </w:rPr>
              <w:t>ихідні дні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104</w:t>
            </w:r>
          </w:p>
        </w:tc>
      </w:tr>
      <w:tr w:rsidR="00072D6D" w:rsidTr="00173710">
        <w:trPr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Д</w:t>
            </w:r>
            <w:r w:rsidR="00072D6D">
              <w:rPr>
                <w:color w:val="000000"/>
                <w:lang w:val="uk-UA" w:eastAsia="en-US"/>
              </w:rPr>
              <w:t>ні, робота в які не проводиться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115</w:t>
            </w:r>
          </w:p>
        </w:tc>
      </w:tr>
      <w:tr w:rsidR="00072D6D" w:rsidTr="00173710">
        <w:trPr>
          <w:jc w:val="center"/>
        </w:trPr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0" w:name="_Hlk503960618"/>
            <w:bookmarkEnd w:id="1"/>
            <w:bookmarkEnd w:id="9"/>
            <w:r>
              <w:rPr>
                <w:color w:val="000000"/>
                <w:lang w:val="uk-UA" w:eastAsia="en-US"/>
              </w:rPr>
              <w:t>Д</w:t>
            </w:r>
            <w:r w:rsidR="00072D6D">
              <w:rPr>
                <w:color w:val="000000"/>
                <w:lang w:val="uk-UA" w:eastAsia="en-US"/>
              </w:rPr>
              <w:t xml:space="preserve">ні, що передують святковим та неробочим, у які тривалість робочого дня (зміни) при 40-годинному тижні зменшується на 1 годину 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(7)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1" w:name="OLE_LINK151"/>
            <w:bookmarkStart w:id="12" w:name="OLE_LINK152"/>
            <w:r>
              <w:rPr>
                <w:color w:val="000000"/>
                <w:lang w:val="uk-UA" w:eastAsia="en-US"/>
              </w:rPr>
              <w:t>1 (30)</w:t>
            </w:r>
            <w:bookmarkEnd w:id="11"/>
            <w:bookmarkEnd w:id="12"/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3" w:name="OLE_LINK153"/>
            <w:bookmarkStart w:id="14" w:name="OLE_LINK154"/>
            <w:r>
              <w:rPr>
                <w:color w:val="000000"/>
                <w:lang w:val="uk-UA" w:eastAsia="en-US"/>
              </w:rPr>
              <w:t>1 (8)</w:t>
            </w:r>
            <w:bookmarkEnd w:id="13"/>
            <w:bookmarkEnd w:id="14"/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5" w:name="OLE_LINK155"/>
            <w:bookmarkStart w:id="16" w:name="OLE_LINK156"/>
            <w:r>
              <w:rPr>
                <w:color w:val="000000"/>
                <w:lang w:val="uk-UA" w:eastAsia="en-US"/>
              </w:rPr>
              <w:t>1 (27)</w:t>
            </w:r>
            <w:bookmarkEnd w:id="15"/>
            <w:bookmarkEnd w:id="16"/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7" w:name="OLE_LINK166"/>
            <w:bookmarkStart w:id="18" w:name="OLE_LINK167"/>
            <w:r>
              <w:rPr>
                <w:color w:val="000000"/>
                <w:lang w:val="uk-UA" w:eastAsia="en-US"/>
              </w:rPr>
              <w:t>1 (23)</w:t>
            </w:r>
            <w:bookmarkEnd w:id="17"/>
            <w:bookmarkEnd w:id="18"/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19" w:name="OLE_LINK196"/>
            <w:bookmarkStart w:id="20" w:name="OLE_LINK197"/>
            <w:r>
              <w:rPr>
                <w:color w:val="000000"/>
                <w:lang w:val="uk-UA" w:eastAsia="en-US"/>
              </w:rPr>
              <w:t>2 (24, 31)</w:t>
            </w:r>
            <w:bookmarkEnd w:id="19"/>
            <w:bookmarkEnd w:id="20"/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</w:t>
            </w:r>
          </w:p>
        </w:tc>
      </w:tr>
      <w:bookmarkEnd w:id="2"/>
      <w:bookmarkEnd w:id="10"/>
      <w:tr w:rsidR="00072D6D" w:rsidTr="00173710">
        <w:trPr>
          <w:jc w:val="center"/>
        </w:trPr>
        <w:tc>
          <w:tcPr>
            <w:tcW w:w="9339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Норма тривалості робочого часу на тиждень ( у годинах) при:</w:t>
            </w:r>
          </w:p>
        </w:tc>
      </w:tr>
      <w:tr w:rsidR="00072D6D" w:rsidTr="00173710">
        <w:trPr>
          <w:trHeight w:val="386"/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1" w:name="_Hlk503961037"/>
            <w:bookmarkStart w:id="22" w:name="_Hlk503960902"/>
            <w:r>
              <w:rPr>
                <w:color w:val="000000"/>
                <w:lang w:val="uk-UA" w:eastAsia="en-US"/>
              </w:rPr>
              <w:t>40-годинному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167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159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159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159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175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176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158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173710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1993</w:t>
            </w:r>
          </w:p>
        </w:tc>
      </w:tr>
      <w:bookmarkEnd w:id="21"/>
      <w:tr w:rsidR="00072D6D" w:rsidTr="00173710">
        <w:trPr>
          <w:trHeight w:val="53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495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P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477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P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511</w:t>
            </w: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P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510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73710" w:rsidTr="00D74EBE">
        <w:trPr>
          <w:trHeight w:val="232"/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3" w:name="_Hlk503961099"/>
            <w:bookmarkStart w:id="24" w:name="_Hlk503964598"/>
            <w:r>
              <w:rPr>
                <w:color w:val="000000"/>
                <w:lang w:val="uk-UA" w:eastAsia="en-US"/>
              </w:rPr>
              <w:t>39-годинному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171,6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171,6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171,6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171,6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D74EBE" w:rsidP="00D74EBE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156</w:t>
            </w:r>
            <w:r w:rsidR="00173710">
              <w:rPr>
                <w:color w:val="000000"/>
                <w:lang w:val="uk-UA" w:eastAsia="en-US"/>
              </w:rPr>
              <w:t> 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173710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1950</w:t>
            </w:r>
          </w:p>
        </w:tc>
      </w:tr>
      <w:tr w:rsidR="00173710" w:rsidTr="00D74EBE">
        <w:trPr>
          <w:trHeight w:val="53"/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483,6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468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499,2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499,2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73710" w:rsidTr="00D74EBE">
        <w:trPr>
          <w:trHeight w:val="312"/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5" w:name="_Hlk503964646"/>
            <w:bookmarkEnd w:id="24"/>
            <w:r>
              <w:rPr>
                <w:color w:val="000000"/>
                <w:lang w:val="uk-UA" w:eastAsia="en-US"/>
              </w:rPr>
              <w:t>38,5-годинному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D74EBE" w:rsidP="00D74EBE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154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169,4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169,4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169,4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169,4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1925</w:t>
            </w:r>
          </w:p>
        </w:tc>
      </w:tr>
      <w:tr w:rsidR="00173710" w:rsidTr="00173710">
        <w:trPr>
          <w:trHeight w:val="267"/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477,4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462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492,8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73710">
              <w:rPr>
                <w:color w:val="000000"/>
                <w:lang w:val="uk-UA" w:eastAsia="en-US"/>
              </w:rPr>
              <w:t>492,8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73710" w:rsidTr="00173710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6" w:name="_Hlk503964685"/>
            <w:bookmarkEnd w:id="25"/>
            <w:r>
              <w:rPr>
                <w:color w:val="000000"/>
                <w:lang w:val="uk-UA" w:eastAsia="en-US"/>
              </w:rPr>
              <w:t>36-годинному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158,4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158,4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158,4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158,4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1800</w:t>
            </w:r>
          </w:p>
        </w:tc>
      </w:tr>
      <w:tr w:rsidR="00173710" w:rsidTr="00173710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446,4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432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460,8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460,8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10" w:rsidRDefault="0017371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7977D7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7" w:name="_Hlk503964726"/>
            <w:bookmarkEnd w:id="26"/>
            <w:r>
              <w:rPr>
                <w:color w:val="000000"/>
                <w:lang w:val="uk-UA" w:eastAsia="en-US"/>
              </w:rPr>
              <w:t>33-годинному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145,2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145,2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145,2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145,2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1650</w:t>
            </w:r>
          </w:p>
        </w:tc>
      </w:tr>
      <w:tr w:rsidR="00152FE0" w:rsidTr="007977D7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409,2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396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422,4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422,4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523C83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8" w:name="_Hlk503964747"/>
            <w:bookmarkEnd w:id="27"/>
            <w:r>
              <w:rPr>
                <w:color w:val="000000"/>
                <w:lang w:val="uk-UA" w:eastAsia="en-US"/>
              </w:rPr>
              <w:t>30-годинному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1500</w:t>
            </w:r>
          </w:p>
        </w:tc>
      </w:tr>
      <w:tr w:rsidR="00152FE0" w:rsidTr="00523C83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372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360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384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152FE0">
              <w:rPr>
                <w:color w:val="000000"/>
                <w:lang w:val="uk-UA" w:eastAsia="en-US"/>
              </w:rPr>
              <w:t>384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1271C1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29" w:name="_Hlk503964767"/>
            <w:bookmarkEnd w:id="28"/>
            <w:r>
              <w:rPr>
                <w:color w:val="000000"/>
                <w:lang w:val="uk-UA" w:eastAsia="en-US"/>
              </w:rPr>
              <w:t>25-годинному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1250</w:t>
            </w:r>
          </w:p>
        </w:tc>
      </w:tr>
      <w:tr w:rsidR="00152FE0" w:rsidTr="001271C1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310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300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320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320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0B5690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30" w:name="_Hlk503964791"/>
            <w:bookmarkEnd w:id="29"/>
            <w:r>
              <w:rPr>
                <w:color w:val="000000"/>
                <w:lang w:val="uk-UA" w:eastAsia="en-US"/>
              </w:rPr>
              <w:t>24-годинному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105,6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105,6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105,6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105,6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1200</w:t>
            </w:r>
          </w:p>
        </w:tc>
      </w:tr>
      <w:tr w:rsidR="00152FE0" w:rsidTr="000B5690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297,6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288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307,2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307,2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8000CA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31" w:name="_Hlk503965888"/>
            <w:bookmarkStart w:id="32" w:name="_Hlk503964813"/>
            <w:bookmarkEnd w:id="30"/>
            <w:r>
              <w:rPr>
                <w:color w:val="000000"/>
                <w:lang w:val="uk-UA" w:eastAsia="en-US"/>
              </w:rPr>
              <w:t>20-годинному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88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88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88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1000</w:t>
            </w:r>
          </w:p>
        </w:tc>
      </w:tr>
      <w:tr w:rsidR="00152FE0" w:rsidTr="008000CA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248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240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256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256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152FE0" w:rsidTr="00794558">
        <w:trPr>
          <w:jc w:val="center"/>
        </w:trPr>
        <w:tc>
          <w:tcPr>
            <w:tcW w:w="21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bookmarkStart w:id="33" w:name="_Hlk503964828"/>
            <w:bookmarkEnd w:id="32"/>
            <w:r>
              <w:rPr>
                <w:color w:val="000000"/>
                <w:lang w:val="uk-UA" w:eastAsia="en-US"/>
              </w:rPr>
              <w:lastRenderedPageBreak/>
              <w:t>18-годинному робочому тижні</w:t>
            </w:r>
          </w:p>
        </w:tc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79,2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79,2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79,2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79,2</w:t>
            </w:r>
          </w:p>
        </w:tc>
        <w:tc>
          <w:tcPr>
            <w:tcW w:w="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900</w:t>
            </w:r>
          </w:p>
        </w:tc>
      </w:tr>
      <w:tr w:rsidR="00152FE0" w:rsidTr="00794558">
        <w:trPr>
          <w:jc w:val="center"/>
        </w:trPr>
        <w:tc>
          <w:tcPr>
            <w:tcW w:w="21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D74EBE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223,2</w:t>
            </w:r>
          </w:p>
        </w:tc>
        <w:tc>
          <w:tcPr>
            <w:tcW w:w="15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D74EBE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216</w:t>
            </w:r>
          </w:p>
        </w:tc>
        <w:tc>
          <w:tcPr>
            <w:tcW w:w="16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D74EBE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230,4</w:t>
            </w:r>
          </w:p>
        </w:tc>
        <w:tc>
          <w:tcPr>
            <w:tcW w:w="1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D74EBE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74EBE">
              <w:rPr>
                <w:color w:val="000000"/>
                <w:lang w:val="uk-UA" w:eastAsia="en-US"/>
              </w:rPr>
              <w:t>230,4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2FE0" w:rsidRDefault="00152FE0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bookmarkEnd w:id="22"/>
      <w:bookmarkEnd w:id="23"/>
      <w:bookmarkEnd w:id="31"/>
      <w:bookmarkEnd w:id="33"/>
    </w:tbl>
    <w:p w:rsidR="001F1178" w:rsidRDefault="001F1178"/>
    <w:p w:rsidR="00FF75F4" w:rsidRDefault="00FF75F4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FF75F4" w:rsidRDefault="00FF75F4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FF75F4" w:rsidRDefault="00FF75F4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072D6D" w:rsidRDefault="00072D6D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Норми тривалості робочого часу на 2019 рік за календарем п’ятиденного робочого тижня </w:t>
      </w:r>
      <w:r w:rsidRPr="00072D6D">
        <w:rPr>
          <w:b/>
          <w:color w:val="000000"/>
          <w:lang w:val="uk-UA"/>
        </w:rPr>
        <w:br/>
      </w:r>
      <w:r>
        <w:rPr>
          <w:b/>
          <w:color w:val="000000"/>
          <w:lang w:val="uk-UA"/>
        </w:rPr>
        <w:t>(з вихідними днями в суботу та неділю при однаковій тривалості часу роботи за день і зменшенням тривалості напередодні святкових та неробочих днів)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576"/>
        <w:gridCol w:w="440"/>
        <w:gridCol w:w="575"/>
        <w:gridCol w:w="655"/>
        <w:gridCol w:w="555"/>
        <w:gridCol w:w="555"/>
        <w:gridCol w:w="575"/>
        <w:gridCol w:w="575"/>
        <w:gridCol w:w="555"/>
        <w:gridCol w:w="575"/>
        <w:gridCol w:w="575"/>
        <w:gridCol w:w="555"/>
        <w:gridCol w:w="675"/>
      </w:tblGrid>
      <w:tr w:rsidR="00072D6D" w:rsidTr="00DE5AC1">
        <w:trPr>
          <w:cantSplit/>
          <w:trHeight w:val="1389"/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Показники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січень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лютий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березень 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квітень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травень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червень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липень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серпень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вересень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жовтень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листопад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грудень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201</w:t>
            </w:r>
            <w:r>
              <w:rPr>
                <w:color w:val="000000"/>
                <w:lang w:val="en-US" w:eastAsia="en-US"/>
              </w:rPr>
              <w:t>9</w:t>
            </w:r>
            <w:r w:rsidR="00072D6D">
              <w:rPr>
                <w:color w:val="000000"/>
                <w:lang w:val="uk-UA" w:eastAsia="en-US"/>
              </w:rPr>
              <w:t xml:space="preserve"> рік</w:t>
            </w:r>
          </w:p>
        </w:tc>
      </w:tr>
      <w:tr w:rsidR="00072D6D" w:rsidTr="000A0DD2">
        <w:trPr>
          <w:trHeight w:val="168"/>
          <w:jc w:val="center"/>
        </w:trPr>
        <w:tc>
          <w:tcPr>
            <w:tcW w:w="9339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Кількість днів</w:t>
            </w:r>
          </w:p>
        </w:tc>
      </w:tr>
      <w:tr w:rsidR="00072D6D" w:rsidTr="00DE0BD6">
        <w:trPr>
          <w:trHeight w:val="471"/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К</w:t>
            </w:r>
            <w:r w:rsidR="00072D6D">
              <w:rPr>
                <w:color w:val="000000"/>
                <w:lang w:val="uk-UA" w:eastAsia="en-US"/>
              </w:rPr>
              <w:t>алендарні дні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365</w:t>
            </w:r>
          </w:p>
        </w:tc>
      </w:tr>
      <w:tr w:rsidR="00072D6D" w:rsidTr="00DE0BD6">
        <w:trPr>
          <w:trHeight w:val="450"/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Робочі дні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23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250</w:t>
            </w:r>
          </w:p>
        </w:tc>
      </w:tr>
      <w:tr w:rsidR="00072D6D" w:rsidTr="00DE0BD6">
        <w:trPr>
          <w:trHeight w:val="654"/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святкові та неробочі дні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 (1, 7)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(8) 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  1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   (</w:t>
            </w:r>
            <w:r w:rsidR="00310324">
              <w:rPr>
                <w:color w:val="000000"/>
                <w:lang w:val="uk-UA" w:eastAsia="en-US"/>
              </w:rPr>
              <w:t>2</w:t>
            </w:r>
            <w:r>
              <w:rPr>
                <w:color w:val="000000"/>
                <w:lang w:val="uk-UA" w:eastAsia="en-US"/>
              </w:rPr>
              <w:t>8)</w:t>
            </w:r>
          </w:p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</w:t>
            </w:r>
            <w:r>
              <w:rPr>
                <w:color w:val="000000"/>
                <w:lang w:val="uk-UA" w:eastAsia="en-US"/>
              </w:rPr>
              <w:br/>
              <w:t>(1, 9</w:t>
            </w:r>
            <w:r w:rsidR="00072D6D">
              <w:rPr>
                <w:color w:val="000000"/>
                <w:lang w:val="uk-UA" w:eastAsia="en-US"/>
              </w:rPr>
              <w:t>)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</w:t>
            </w:r>
            <w:r w:rsidR="00072D6D">
              <w:rPr>
                <w:color w:val="000000"/>
                <w:lang w:val="uk-UA" w:eastAsia="en-US"/>
              </w:rPr>
              <w:t xml:space="preserve"> (</w:t>
            </w:r>
            <w:r>
              <w:rPr>
                <w:color w:val="000000"/>
                <w:lang w:val="uk-UA" w:eastAsia="en-US"/>
              </w:rPr>
              <w:t xml:space="preserve">16, </w:t>
            </w:r>
            <w:r w:rsidR="00072D6D">
              <w:rPr>
                <w:color w:val="000000"/>
                <w:lang w:val="uk-UA" w:eastAsia="en-US"/>
              </w:rPr>
              <w:t>28)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(24)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(14)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(25)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</w:t>
            </w:r>
          </w:p>
        </w:tc>
      </w:tr>
      <w:tr w:rsidR="00072D6D" w:rsidTr="00DE0BD6">
        <w:trPr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В</w:t>
            </w:r>
            <w:r w:rsidR="00072D6D">
              <w:rPr>
                <w:color w:val="000000"/>
                <w:lang w:val="uk-UA" w:eastAsia="en-US"/>
              </w:rPr>
              <w:t>ихідні дні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104</w:t>
            </w:r>
          </w:p>
        </w:tc>
      </w:tr>
      <w:tr w:rsidR="00072D6D" w:rsidTr="00DE0BD6">
        <w:trPr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Д</w:t>
            </w:r>
            <w:r w:rsidR="00072D6D">
              <w:rPr>
                <w:color w:val="000000"/>
                <w:lang w:val="uk-UA" w:eastAsia="en-US"/>
              </w:rPr>
              <w:t>ні, робота в які не проводиться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31032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115</w:t>
            </w:r>
          </w:p>
        </w:tc>
      </w:tr>
      <w:tr w:rsidR="00072D6D" w:rsidTr="00DE0BD6">
        <w:trPr>
          <w:jc w:val="center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Д</w:t>
            </w:r>
            <w:r w:rsidR="00072D6D">
              <w:rPr>
                <w:color w:val="000000"/>
                <w:lang w:val="uk-UA" w:eastAsia="en-US"/>
              </w:rPr>
              <w:t xml:space="preserve">ні, що передують святковим та неробочим, у які тривалість робочого дня (зміни) при 40-годинному тижні зменшується на 1 годину 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(7)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(30)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(8)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(27)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 (23)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—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 (24, 31)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7</w:t>
            </w:r>
          </w:p>
        </w:tc>
      </w:tr>
      <w:tr w:rsidR="00072D6D" w:rsidTr="00DE5AC1">
        <w:trPr>
          <w:jc w:val="center"/>
        </w:trPr>
        <w:tc>
          <w:tcPr>
            <w:tcW w:w="9339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Норма тривалості робочого</w:t>
            </w:r>
            <w:r w:rsidR="00072D6D">
              <w:rPr>
                <w:color w:val="000000"/>
                <w:lang w:val="uk-UA" w:eastAsia="en-US"/>
              </w:rPr>
              <w:t xml:space="preserve"> час</w:t>
            </w:r>
            <w:r>
              <w:rPr>
                <w:color w:val="000000"/>
                <w:lang w:val="uk-UA" w:eastAsia="en-US"/>
              </w:rPr>
              <w:t>у на тиждень</w:t>
            </w:r>
            <w:r w:rsidR="00072D6D">
              <w:rPr>
                <w:color w:val="000000"/>
                <w:lang w:val="uk-UA" w:eastAsia="en-US"/>
              </w:rPr>
              <w:t xml:space="preserve"> ( у годинах)</w:t>
            </w:r>
            <w:r>
              <w:rPr>
                <w:color w:val="000000"/>
                <w:lang w:val="uk-UA" w:eastAsia="en-US"/>
              </w:rPr>
              <w:t xml:space="preserve"> при:</w:t>
            </w:r>
          </w:p>
        </w:tc>
      </w:tr>
      <w:tr w:rsidR="00072D6D" w:rsidTr="00DE0BD6">
        <w:trPr>
          <w:trHeight w:val="386"/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40-годинному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168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072D6D" w:rsidRDefault="00072D6D" w:rsidP="0054781A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</w:t>
            </w:r>
            <w:r w:rsidR="0054781A">
              <w:rPr>
                <w:color w:val="000000"/>
                <w:lang w:val="uk-UA" w:eastAsia="en-US"/>
              </w:rPr>
              <w:t>59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54781A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</w:t>
            </w:r>
            <w:r w:rsidR="0054781A">
              <w:rPr>
                <w:color w:val="000000"/>
                <w:lang w:val="uk-UA" w:eastAsia="en-US"/>
              </w:rPr>
              <w:t>67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</w:t>
            </w:r>
            <w:r w:rsidR="0054781A">
              <w:rPr>
                <w:color w:val="000000"/>
                <w:lang w:val="uk-UA" w:eastAsia="en-US"/>
              </w:rPr>
              <w:t>67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143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166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1993</w:t>
            </w:r>
          </w:p>
        </w:tc>
      </w:tr>
      <w:tr w:rsidR="00072D6D" w:rsidTr="00DE0BD6">
        <w:trPr>
          <w:trHeight w:val="53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487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477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519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6D" w:rsidRDefault="0054781A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510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D6D" w:rsidRDefault="00072D6D" w:rsidP="00072D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E5AC1" w:rsidTr="00DE0BD6">
        <w:trPr>
          <w:trHeight w:val="396"/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39-годинному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156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140,4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179,4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171,6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Pr="00DE5AC1" w:rsidRDefault="00DE5AC1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163,8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E5AC1" w:rsidRDefault="00DE0BD6" w:rsidP="00DE5AC1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1950</w:t>
            </w:r>
          </w:p>
        </w:tc>
      </w:tr>
      <w:tr w:rsidR="00DE5AC1" w:rsidTr="00DE0BD6">
        <w:trPr>
          <w:trHeight w:val="396"/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475,8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468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507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5AC1">
              <w:rPr>
                <w:color w:val="000000"/>
                <w:lang w:val="uk-UA" w:eastAsia="en-US"/>
              </w:rPr>
              <w:t>499,2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AC1" w:rsidRDefault="00DE5AC1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DE0BD6" w:rsidTr="00DE0BD6">
        <w:trPr>
          <w:trHeight w:val="360"/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38,5-годинному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154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177,1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169,4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P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161,7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E0BD6" w:rsidRDefault="00DE0BD6" w:rsidP="00DE0BD6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1925</w:t>
            </w:r>
          </w:p>
        </w:tc>
      </w:tr>
      <w:tr w:rsidR="00DE0BD6" w:rsidTr="001C7F1E">
        <w:trPr>
          <w:trHeight w:val="267"/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469,7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462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500,5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DE0BD6">
              <w:rPr>
                <w:color w:val="000000"/>
                <w:lang w:val="uk-UA" w:eastAsia="en-US"/>
              </w:rPr>
              <w:t>492,8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F75F4" w:rsidTr="00A37EA5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36-годинному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144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129,6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165,6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158,4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151,2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1800</w:t>
            </w:r>
          </w:p>
        </w:tc>
      </w:tr>
      <w:tr w:rsidR="00DE0BD6" w:rsidTr="00A37EA5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439,2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432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468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460,8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BD6" w:rsidRDefault="00DE0BD6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F75F4" w:rsidTr="00A910C7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33-годинному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118,8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151,8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145,2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138,6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1650</w:t>
            </w:r>
          </w:p>
        </w:tc>
      </w:tr>
      <w:tr w:rsidR="00FF75F4" w:rsidTr="00A910C7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402,6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396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429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422,4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F75F4" w:rsidTr="00C0609D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lastRenderedPageBreak/>
              <w:t>30-годинному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120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132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126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1500</w:t>
            </w:r>
          </w:p>
        </w:tc>
      </w:tr>
      <w:tr w:rsidR="00FF75F4" w:rsidTr="00C0609D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366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360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390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384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F75F4" w:rsidTr="009C7515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25-годинному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90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115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110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1250</w:t>
            </w:r>
          </w:p>
        </w:tc>
      </w:tr>
      <w:tr w:rsidR="00FF75F4" w:rsidTr="009C7515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305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300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325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320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F75F4" w:rsidTr="00F37742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24-годинному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96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86,4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110,4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105,6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P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100,8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F75F4" w:rsidRDefault="00FF75F4" w:rsidP="00FF75F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1200</w:t>
            </w:r>
          </w:p>
        </w:tc>
      </w:tr>
      <w:tr w:rsidR="00FF75F4" w:rsidTr="00F37742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292,8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288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312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F75F4">
              <w:rPr>
                <w:color w:val="000000"/>
                <w:lang w:val="uk-UA" w:eastAsia="en-US"/>
              </w:rPr>
              <w:t>307,2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760B4" w:rsidTr="00DC5238">
        <w:trPr>
          <w:trHeight w:val="251"/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20-годинному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80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92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84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1000</w:t>
            </w:r>
          </w:p>
        </w:tc>
      </w:tr>
      <w:tr w:rsidR="00FF75F4" w:rsidTr="00DC5238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244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240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260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256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5F4" w:rsidRDefault="00FF75F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  <w:tr w:rsidR="00F760B4" w:rsidTr="00B62B3C">
        <w:trPr>
          <w:jc w:val="center"/>
        </w:trPr>
        <w:tc>
          <w:tcPr>
            <w:tcW w:w="1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18-годинному робочому тижні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72</w:t>
            </w:r>
          </w:p>
        </w:tc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64,8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82,8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79,2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P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75,6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760B4" w:rsidRDefault="00F760B4" w:rsidP="00F760B4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900</w:t>
            </w:r>
          </w:p>
        </w:tc>
      </w:tr>
      <w:tr w:rsidR="00F760B4" w:rsidTr="00B62B3C">
        <w:trPr>
          <w:jc w:val="center"/>
        </w:trPr>
        <w:tc>
          <w:tcPr>
            <w:tcW w:w="18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  <w:tc>
          <w:tcPr>
            <w:tcW w:w="15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219,6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216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234</w:t>
            </w:r>
          </w:p>
        </w:tc>
        <w:tc>
          <w:tcPr>
            <w:tcW w:w="1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  <w:r w:rsidRPr="00F760B4">
              <w:rPr>
                <w:color w:val="000000"/>
                <w:lang w:val="uk-UA" w:eastAsia="en-US"/>
              </w:rPr>
              <w:t>230,4</w:t>
            </w:r>
          </w:p>
        </w:tc>
        <w:tc>
          <w:tcPr>
            <w:tcW w:w="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0B4" w:rsidRDefault="00F760B4" w:rsidP="00072D6D">
            <w:pPr>
              <w:pStyle w:val="rvps2"/>
              <w:spacing w:before="0" w:beforeAutospacing="0" w:after="0" w:afterAutospacing="0" w:line="256" w:lineRule="auto"/>
              <w:jc w:val="center"/>
              <w:rPr>
                <w:color w:val="000000"/>
                <w:lang w:val="uk-UA" w:eastAsia="en-US"/>
              </w:rPr>
            </w:pPr>
          </w:p>
        </w:tc>
      </w:tr>
    </w:tbl>
    <w:p w:rsidR="00072D6D" w:rsidRPr="00072D6D" w:rsidRDefault="00072D6D" w:rsidP="00072D6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  <w:bookmarkStart w:id="34" w:name="_GoBack"/>
      <w:bookmarkEnd w:id="34"/>
    </w:p>
    <w:sectPr w:rsidR="00072D6D" w:rsidRPr="00072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86"/>
    <w:rsid w:val="00072D6D"/>
    <w:rsid w:val="000A0DD2"/>
    <w:rsid w:val="00152FE0"/>
    <w:rsid w:val="00173710"/>
    <w:rsid w:val="001F1178"/>
    <w:rsid w:val="00310324"/>
    <w:rsid w:val="0054781A"/>
    <w:rsid w:val="00D74EBE"/>
    <w:rsid w:val="00DE0BD6"/>
    <w:rsid w:val="00DE5AC1"/>
    <w:rsid w:val="00E46586"/>
    <w:rsid w:val="00F760B4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110E"/>
  <w15:chartTrackingRefBased/>
  <w15:docId w15:val="{86C61CA6-D5EF-40A3-AE1F-18165250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D6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72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2019-10-12T13:01:00Z</dcterms:created>
  <dcterms:modified xsi:type="dcterms:W3CDTF">2019-10-12T19:06:00Z</dcterms:modified>
</cp:coreProperties>
</file>